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组成部分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3.1服务端启动类ServerBootstrap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3.1.1ServerBootstrap构造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图3-1-1-1 所示，是netty 服务端导向启动类示例（参考rocketmq)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、初始化this.eventLoopGroupBoss对象 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、初始化this.eventLoopGroupSelector对象参考3.2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、group方法中，如果当前运行环境是windows，中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、eventLoopGroupSelector参数是     NioEventLoopGroup类实例；如果是linux环境，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、eventLoopGroupSelector对象是EpollEventLoopGroup类实例。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、channel方法中，如果当前运行环境是windows，NioServerSocketChannel.class 实例；如果当前环境是linux，EpollServerSocketChannel.class实例，并把Class 实例经过包装赋值给AbstractBootstrap.channelFactory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、option() 方法，把ChannelOption实例 添加到AbstractBootstrap.options 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、childOption() 方法，把ChannelOption实例添加到ServerBootstrap.childOptions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、localAddress()方法作用： 绑定服务端ip、端口号。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、childHandler()方法 ，就是把ChannelHandler实例赋值给ServerBootstrap.childHandler成员变量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 启动</w:t>
      </w:r>
    </w:p>
    <w:p>
      <w:pPr>
        <w:ind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图3-1-2-1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440690"/>
            <wp:effectExtent l="0" t="0" r="13970" b="1651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3.1.3 ServerBootstrap.bind()方法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3.1.3.1执行AbstractBootstrap.bind()方法</w:t>
      </w:r>
    </w:p>
    <w:p>
      <w:pPr>
        <w:numPr>
          <w:ilvl w:val="0"/>
          <w:numId w:val="0"/>
        </w:numPr>
        <w:ind w:firstLine="1680" w:firstLineChars="8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图3-1-3-1-1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86205"/>
            <wp:effectExtent l="0" t="0" r="10160" b="44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1)、执行3.1.3.2doBind方法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3.1.3.2 doBind方法</w:t>
      </w: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图3-1-3-2-1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946275"/>
            <wp:effectExtent l="0" t="0" r="3810" b="15875"/>
            <wp:docPr id="189" name="图片 1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332230"/>
            <wp:effectExtent l="0" t="0" r="3175" b="1270"/>
            <wp:docPr id="194" name="图片 1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、272 执行3.1.3.3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、281 执行3.1.3.4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3.1.3.3 AbstractBootstrap.initAndReigster()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940" w:firstLineChars="1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838450"/>
            <wp:effectExtent l="0" t="0" r="5080" b="0"/>
            <wp:docPr id="187" name="图片 1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229995"/>
            <wp:effectExtent l="0" t="0" r="10160" b="8255"/>
            <wp:docPr id="188" name="图片 1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1）图3-1-3-3-1   310行 通过ReflectiveChannelFactory 创建Channel实例。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具体创建哪EpollServerSocketChannel还是NioServerSocketChannel 要根据当前运行环境，windows是NioServerSocketChannel。</w:t>
      </w:r>
    </w:p>
    <w:p>
      <w:pPr>
        <w:numPr>
          <w:ilvl w:val="0"/>
          <w:numId w:val="0"/>
        </w:numPr>
        <w:ind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图3-1-3-3-2</w:t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61230" cy="1203325"/>
            <wp:effectExtent l="0" t="0" r="1270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其实就是NioServerSocketChannel 的Constructor构造方法实例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构造NioServerSocketChannel 参考(3.6)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2）、图3-1-3-3-1  310行(参考3.1.4ServerBootstrap.init()方法）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3）、图3-1-3-3-1  323行 config()获取NioServerSocketChannelConfig实例,config().group()</w:t>
      </w:r>
    </w:p>
    <w:p>
      <w:pPr>
        <w:numPr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获取NioEventLoopGroup 实例，config().group().register(channel)即</w:t>
      </w:r>
    </w:p>
    <w:p>
      <w:pPr>
        <w:numPr>
          <w:numId w:val="0"/>
        </w:numPr>
        <w:ind w:left="630" w:leftChars="20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执行NioEventLoopGroup的register()方法，入参为3-1-3-3-2所示NioServerSocketChanne实例。(参考3.2.3)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图3-1-3-3-2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085215"/>
            <wp:effectExtent l="0" t="0" r="8255" b="635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3.1.3.4 doBind0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图3-1-3-4-1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437005"/>
            <wp:effectExtent l="0" t="0" r="6350" b="10795"/>
            <wp:docPr id="197" name="图片 1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、reqFuture是DefaultChannelPromise实例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channel是NioServerSocketChannel实例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promise是DefaultChannelPromise实例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352行channel.eventLoop()返回的是AbstractChannel.eventLoop（NioEventLoop），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所以channel.eventLoop().execute方法执行进入图3-1-3-4-2，进而进入3-1-3-4-3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图3-1-3-4-2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52365" cy="842010"/>
            <wp:effectExtent l="0" t="0" r="635" b="15240"/>
            <wp:docPr id="198" name="图片 1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图3-1-3-4-3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00930" cy="2748915"/>
            <wp:effectExtent l="0" t="0" r="13970" b="13335"/>
            <wp:docPr id="199" name="图片 1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03775" cy="262890"/>
            <wp:effectExtent l="0" t="0" r="15875" b="3810"/>
            <wp:docPr id="200" name="图片 20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4.1）、当前线程是否与SingleThreadEventExecutor.thread相等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4.2）、828把当前任务添加进SingleThreadEventExecutor.taskQueue。（3.3.8）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bookmarkStart w:id="0" w:name="_GoBack"/>
      <w:bookmarkEnd w:id="0"/>
      <w:r>
        <w:rPr>
          <w:rFonts w:hint="eastAsia"/>
          <w:lang w:val="en-US" w:eastAsia="zh-CN"/>
        </w:rPr>
        <w:t>4.3、830行参考3.3.5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3.1.4ServerBootstrap.init()方法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图3-1-4-1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1）、132行初始化相关option选项。如图3-1-4-2通过channel.config()获取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NioServerSocketChannelConfig实例，再通过channel.config.setOption方法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实际设置参数图如3-1-4-3、图3-1-4-4、图3-1-4-5所示，当然不同的option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具体设置可能不同，例如3-1-4-6、3-1-4-7。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图3-1-4-2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图3-1-4-3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图3-1-4-4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图3-1-4-5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 3-1-4-6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图3-1-4-7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2）、attrs设置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3）、145行，p即DefaltChannelPipeline实例，执行addLast方法，参考3-1-4-8、3-1-4-9所示，3-1-4-9 executor为null。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图3-1-4-8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60315" cy="564515"/>
            <wp:effectExtent l="0" t="0" r="698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图3-1-4-9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1720" cy="1577975"/>
            <wp:effectExtent l="0" t="0" r="5080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图3-1-4-10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图3-1-4-10 202行校验是否重复添加或没有@Sharable注解 如果直接抛出异常，否则该设置ChannelHandler.added=true。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图3-1-4-10 204行 创建newCtx实例，参考3-1-3-11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图3-1-4-10 206行，把DefaultChannelHandlerContext newCtx实例添加到双向链表尾部，参考图3-1-4-14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图3-1-4-11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图3-1-4-12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piepeline为DefaultChannelPipeline实例，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executor为null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略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图3-1-4-13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图3-1-4-14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NioEventLoopGroup类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nThreads线程数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threadFactory用于创建线程的工厂实例（具体代码参考，图3-2-2-1）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3.2.2.3 构造方法3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SelectorProvider.provider() 返回一个SelectorProvider 的实现类实例。Java.nio.channels.ServerSocketChannel.open()方法中就用到了该对象。如图3-2-2-4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3.2.2.4 构造方法4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DefaultSelectStrategyFactory.INSTANCE实例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图3-2-2-6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图3-2-2-7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94405" cy="748665"/>
            <wp:effectExtent l="0" t="0" r="10795" b="1333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感觉没有啥用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3.2.2.5 构造方法5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RejectedExecutionHandlers.reject()方法返回RejectedExecutionHandler实现类。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图3-2-2-9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3.2.2.6 父构造方法6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如果nThreads为0，取默认值，默认值最小为1，最大可用核数的2倍。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3.2.2.7 父构造方法7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如果传的threadFactory对象为空，创建一个新对象ThreadPerTaskExecutor，入参为threadFactory对象。图3-2-2-11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所示，ThreadPerTaskExecutor继承了java.util.concurrent.Executor，其execute方法就是使用线程工厂类创建一个线程并执行start()方法，让线程运行起来。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3.2.2.8 父构造方法8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、executor就是ThreadPerTaskExecutor实例，只是经过一层包装。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、DefaultEventExecutorChooserFactory.INSTANCE对是DefaultEventExecutorChooserFactory实例。其中DefaultEventExecutorChooserFactory#newChooser()方法是返回一个EventExecutorChooser实现类实例。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3）EventExecutorChooser有PowerOfTwoEventExecutorChooser、GenericEventExecutorChooser两个实现类，图3-2-2-13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图3-2-2-14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这两个实现类都实现next()方法，只是获取executors数组中的索引方式不一样。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PowerOfTwoEventExecutorChooser#next()方法，计算数组索引方式：增量数字&amp;数据长度-1。GenericEventExecutorChooser#next方法，计算数组索引方式：增量取余数据量长度，返回绝对值。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4）EventExecutor对象 其实就是NioEventLoopGroup父类MultithreadEventExecutorGroup中的children，就是NioEventLoop实例。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3.2.2.9 父构造方法9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图3-2-2-15(多张整合成一个代表一个方法）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1）nThreads是初始化EventExecutor子类的个数。windows是指NioEventLoop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2）如果executor为空，重新创建一个ThreadPerTaskExecutor实例。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3）MultithreadEventExecutorGroup.children在for循环中，对过newChild方法初始化。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newChild方法是MultithreadEventExecutorGroup的子类中实现的，本例中在NioEventLoopGroup方法中实现（参考3.3）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如果不成功，就把children对象中的资源释放掉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初始化MultithreadEventExecutorGroup.chooser实例，chooser实现可能是PowerOfTwoEventExecutorChooser或GenericEventExecutorChooser实现类。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其实就是把NioEventLoop数组 赋值给PowerOfTwoEventExecutorChooser.executors，从而使用NioEventLoopGroup、NioEventLoop产生联系。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实例化FutureListener terminationListener对象，并实现operationComplete方法。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 register方法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channel为NioServerSocketChannel 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、next()如3-2-3-2、3-2-3-3、3-2-3-4所示，最终返回NioEventLoop实例，具体可以参考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NioEventLoopGroup的构造方法3.2.2讲解的设计。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3-2-3-2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图3-2-3-3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、register()方法最终调用的是NioEventLoop实例的。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图3-2-3-5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参考3.3.3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NioEventLoop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3.3.1继承关系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图3-3-1-1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this代表NioEventLoopGroup当前对象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 代表ThreadPerTaskExecutor实例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args[0 ] 代表SelectorProvider 子实现类实例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args[1]代表DefaultSelectStrategyFactory类实现，args[1].newSelectStrategy()方法返回DefaultSelectStrategy实例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queueFactory是null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highlight w:val="red"/>
          <w:lang w:val="en-US" w:eastAsia="zh-CN"/>
        </w:rPr>
        <w:t>3.3.2.2 构造方法/初始化2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1）执行父构造方法（参考3.3.2.3）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2）入参parent 是NioEventLoopGroup对象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3）入参executor是ThreadPerTaskExecutor对象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4）selectorProvider是SelectorProvider.provider()返回对象参考NioEventLoopGroup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default"/>
          <w:lang w:val="en-US" w:eastAsia="zh-CN"/>
        </w:rPr>
        <w:t>）strategy是DefaultSelectStrategy实例。其中有一个对外的calculateStrategy方法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作用待定？？？？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5）rejectedExecutionHandler是RejectedExecutionHandler实现类参考（3.2.2.5 构造方法5）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6）queueFactory对为null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7）SelectorTuple 对象初始化，通过openSelector()方法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图3-3-2-2-2（下面6张是一个完整NioEventLoop#openSelector()方法）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unwrappedSelector 是SelectorProvider.openSelector（）方法返回WindowsSelectorImpl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的实例。(因为是windows环环境）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mybeSelectorImplClass是根据sun.nio.ch.SelectorImpl 获取的Class 实例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图3-3-2-2-3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WindowsSelectorImpl、SelectorImpl继承关系如上。从而导致代码不行进入196行if代码块中，继续向下执行。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从sun.nio.ch.SelectorImpl 类获取selectedKeys、publicSelectedKeys 变量名称Field，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创建SelectedSelectionKeySet 实例，里面封装了java.nio.channels.SelectionKey。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最后通过反射，把对象unwrappedSelector(WindowsSelectorImpl实例) selectedKeys、publicSelectedKeys属性设置SelectedSelectionKeySet 实例。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重新封装SelectorTupe对象返回。SelectorTupe类中包括相关WindowsSelectorImpl、SelectedSelectionKeySet 相关对象。</w:t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、this.selector就是 SelectedSelectionKeySetSelector实例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、this.unwrappedSelector就是WindowsSelectorImpl实例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10)、看来NioEventLoop 在构造过程中，初始化了java.nio.channels.Selector，并给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sun.nio.ch.SelectorImpl 中的selectedKeys、publicSelectedKeys 设置新值。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11）、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12）成员变量NioEventLoop.selectNowSupplier对象实例化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3-3-2-2-2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3.3.2.3父类构造方法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 是NioEventLoopGroup实例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executor是ThreadPerTaskExecutor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addTaskWakesUp是 false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taskQueue是创建Queue实现类MpscUnboundedArrayQueue的实例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tailTaskQueue是创建Queue实现MpscUnboundedArrayQueue的实例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3.3.2.4 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parent是NioEventLoopGroup实例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入参executor是ThreadPerTaskExecutor实例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    false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maxPendingTasks</w:t>
      </w:r>
      <w:r>
        <w:rPr>
          <w:rFonts w:hint="eastAsia"/>
          <w:lang w:val="en-US" w:eastAsia="zh-CN"/>
        </w:rPr>
        <w:t xml:space="preserve"> 最大挂起任务数量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5）this.executor是图3-3-2-5所示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ThreadExecutorMap#apply方法返回的结果，其实就是java.util.concurrent.Executor的实现实例。Executor#execute实现方法内部，还是通过ThreadPerTaskExecutor#execute方法执行。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至于apply方法看图3-3-2-6所示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apply方法就是返回一个Runnable实现类实例，最终让ThreadPerTaskExecutor重启线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程执行。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6）taskQueue子构造方法传递过来的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3.3.2.5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3.3.2.6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parent对象是NioEventLoopGroup对象实例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 register方法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3.3.3.1 register方法1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图3-3-3-1-1所示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、NioServerSocketChannel实例。</w:t>
      </w:r>
    </w:p>
    <w:p>
      <w:pPr>
        <w:numPr>
          <w:ilvl w:val="0"/>
          <w:numId w:val="1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图3-3-3-1-2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图3-3-3-1-3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3.3.3.2 register 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 promise.channel()返回NioServerSocket实例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如图3-3-3-2-2所示，promise.channel().unsafe()进入图3-3-3-2-3、图3-3-3-2-4所示。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promise.channel.unsafe()进入AbstractUnsafe().register方法内，如下图图3-3-3-3-1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图3-3-3-2-2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图3-3-3-2-4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3.3.3.3 AbstractUnsafe.register方法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、eventloop 为NioEventLoop实例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、455行代表有没有注册过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、459行如图eventLoop参数不是NioEventLoop或子类，就会中止。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5)、465行this.eventLoop = eventLoop，eventLoop来自于图图3-1-1-1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中的eventLoopGroupBoss（AbstractBootstrap.group成员变量）初始化的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NioEventLoop实例。这也是为什么初始化eventLoopGroupBoss时，只创建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一个NioEventLoop实例。（非常重要）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6)、467行，执行inEventLoop()方法如图3-3-3-3-2、3-3-3-3-3所示，判断当前线程与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NioEventLoop父类SingleThreadEventExecutor.thread线程是否相等，相等返回true，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否则返回false。通过图3-3-3-3-3由于NioEventLoop实例中this.thread为null，导致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返回false所示图3-3-3-3-1进代码进入471行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7)、471行，进入NioEventLoop 父类execute方法(图3-3-3-3-4），该入参task即为图3-3-3-3-1</w:t>
      </w:r>
    </w:p>
    <w:p>
      <w:pPr>
        <w:numPr>
          <w:ilvl w:val="0"/>
          <w:numId w:val="0"/>
        </w:numPr>
        <w:ind w:left="420" w:leftChars="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474行register0(promise)。（参考3.3.3.4）。task实现接口run即3.3.3.4register0接口逻辑。关于execute参考3.3.4。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图3-3-3-3-4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3.3.3.4 AbstractUnsafe.register0方法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1）492行promise.setUncancellable() 判断是否可以取消，如果可以返回true，否false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参考图3-3-3-4-2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图3-3-3-4-2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、492行ensureOpen方法，进入方法内部如图3-3-3-4-3所示，首页判断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ServerSocketChannel是否打开，如果打开返回true；否则进入图3-3-3-4-5并且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返回false。图3-3-3-4-5promise.tryFailure(cause)参考3.8.4所示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图3-3-3-4-3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图3-3-3-4-4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图3-3-3-4-5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、496行 参考3.6.3所示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、497、498  neverRegistered=false, registered=true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、502行，执行pipeline.invokeHandlerAddedIfNeeded()方法（参考3.7.3）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、504行，执行safeSetSuccess，如图3-3-3-4-10,promise.trySuccess()参考</w:t>
      </w:r>
    </w:p>
    <w:p>
      <w:pPr>
        <w:numPr>
          <w:ilvl w:val="0"/>
          <w:numId w:val="0"/>
        </w:numPr>
        <w:ind w:leftChars="0"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trySuccess方法。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7）505行， pipeline.fireChannelRegistered();参考(3.7.4)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8）、508行，如果对应的Channel已经打开并且绑定，isActive()方法返回true，其它返回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False</w:t>
      </w: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、510行，执行pipeline.fireChannelActive参考3.7.5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 execute方法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3.3.4.1 execute方法1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图3-3-4-1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63795" cy="803275"/>
            <wp:effectExtent l="0" t="0" r="8255" b="1587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、task核心逻辑是3.3.3.4接口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3.3.4.2 execute方法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图3-3-4-2-1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454910"/>
            <wp:effectExtent l="0" t="0" r="8890" b="2540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532130"/>
            <wp:effectExtent l="0" t="0" r="12065" b="127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1）、827为false是因为SingleThreadEventExecutor.thread为null导致的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2）、829 addTask方法，即把task任务（3.3.3.4）添加到SingleThreadEventExecutor.taskQueue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3）、830行，（参考3.3.5）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3.3.5 startThread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图3-3-5-1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812925"/>
            <wp:effectExtent l="0" t="0" r="10160" b="1587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1）、943 如果state是未开始状态，即继续执行，否则结束。这是一种锁</w:t>
      </w:r>
    </w:p>
    <w:p>
      <w:pPr>
        <w:numPr>
          <w:ilvl w:val="0"/>
          <w:numId w:val="22"/>
        </w:numPr>
        <w:bidi w:val="0"/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、944 STATE_UPDATER 是AtomicIntegerFieldUpdater对象，即CAS加锁机制，如果</w:t>
      </w:r>
    </w:p>
    <w:p>
      <w:pPr>
        <w:numPr>
          <w:ilvl w:val="0"/>
          <w:numId w:val="0"/>
        </w:numPr>
        <w:bidi w:val="0"/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成功state值即变成ST_STARTED即值为2。</w:t>
      </w:r>
    </w:p>
    <w:p>
      <w:pPr>
        <w:numPr>
          <w:ilvl w:val="0"/>
          <w:numId w:val="22"/>
        </w:numPr>
        <w:bidi w:val="0"/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、947执行doStartThread()方法（参考3.3.6）</w:t>
      </w:r>
    </w:p>
    <w:p>
      <w:pPr>
        <w:numPr>
          <w:ilvl w:val="0"/>
          <w:numId w:val="22"/>
        </w:numPr>
        <w:bidi w:val="0"/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951 如果success为false，并且state ==2时，再把state变成1。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 doStartThread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图3-3-6-1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203450"/>
            <wp:effectExtent l="0" t="0" r="6350" b="6350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376170"/>
            <wp:effectExtent l="0" t="0" r="9525" b="5080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043430"/>
            <wp:effectExtent l="0" t="0" r="4445" b="13970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584450"/>
            <wp:effectExtent l="0" t="0" r="8890" b="6350"/>
            <wp:docPr id="177" name="图片 1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1）979行的executor 已经介绍过了（参考 3.3.2.4 父类构造方法）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、978 行 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3.1）、通任务重新封装一个任务，并在72行加了锁，76释放锁（3-3-6-3所示）。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3.2）、图3-3-6-2 57行的executor是ThreadPerTaskExecutor实例，该executor就是创建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一个新线程执行任务。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图3-3-6-2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1380" cy="1115060"/>
            <wp:effectExtent l="0" t="0" r="13970" b="8890"/>
            <wp:docPr id="186" name="图片 1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图3-3-6-3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730750" cy="2187575"/>
            <wp:effectExtent l="0" t="0" r="12700" b="3175"/>
            <wp:docPr id="184" name="图片 1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、987 更新SingleThreadEventExecutor.lastExecutionTime =当前时间戳-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ScheduledFutureTask.START_TIME(ScheduledFutrueTask类第一次加载时间)。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、989 run方法 （参考3.3.7）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、990如果989顺序执行success=true。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、994-1000行代码，如果SingleThreadEventExecutor.state 是ST_SHUTTING_DOWN、ST_SHUTDOWN、ST_TERMINATED 或者能把ST_SHUTTING_DOWN值更新到SingleThreadEventExecutor.state时 跳出循环，继续向下执行。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、1015-1019行，行确认SingleThreadEventExecutor.taskQueue队列是否已经执行完毕。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参考3.3.8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、1023-1029行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8.1)SingleThreadEventExecutor.state &gt;= 4 ，循环跳出继续执行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8.2）如果，8.1)是fase。如果SingleThreadEventExecutor.state 是当前状态，并把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ST_SHUTDOWN 赋值给SingleThreadEventExecutor.state，同样跳出循环。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、1033再次执行confirmShutdown()方法。参考(3.3.8)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、1036 空方法体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、1043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、1044行把ST_TERMINATED 赋值给SingleThreadEventExecutor.state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、1045 唤醒使用threadLock.await方法的线程。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、1046 把SingleThreadEventExecutor.taskQueue队列中剩余的任务全部干掉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、1051 参考3.8.7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 SingleThreadEventExecutor.run()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797175"/>
            <wp:effectExtent l="0" t="0" r="2540" b="3175"/>
            <wp:docPr id="190" name="图片 1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449195"/>
            <wp:effectExtent l="0" t="0" r="2540" b="8255"/>
            <wp:docPr id="191" name="图片 1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559050"/>
            <wp:effectExtent l="0" t="0" r="10160" b="12700"/>
            <wp:docPr id="192" name="图片 1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546350"/>
            <wp:effectExtent l="0" t="0" r="2540" b="6350"/>
            <wp:docPr id="193" name="图片 1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076325"/>
            <wp:effectExtent l="0" t="0" r="6985" b="9525"/>
            <wp:docPr id="195" name="图片 1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、441行解析selectStrategy是初始化NioEventLoopGroup时创建的（也可能是其它的类初始，参考3.2）。</w:t>
      </w:r>
    </w:p>
    <w:p>
      <w:pPr>
        <w:numPr>
          <w:ilvl w:val="1"/>
          <w:numId w:val="24"/>
        </w:numPr>
        <w:ind w:left="31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SingleThreadEventExecutor.taskQueue队列非空 或SingleThreadEventLoop.tailTasks</w:t>
      </w:r>
    </w:p>
    <w:p>
      <w:pPr>
        <w:numPr>
          <w:ilvl w:val="0"/>
          <w:numId w:val="0"/>
        </w:numPr>
        <w:ind w:left="315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队列非空条件下：strategy是通过java.nio.channels.spi.Selector（实现类sun.nio.ch.WindowsSelectorImpl) selectNow()方法返回的结果</w:t>
      </w:r>
    </w:p>
    <w:p>
      <w:pPr>
        <w:numPr>
          <w:ilvl w:val="1"/>
          <w:numId w:val="24"/>
        </w:numPr>
        <w:ind w:left="31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、如果1.1条件不成立：</w:t>
      </w:r>
    </w:p>
    <w:p>
      <w:pPr>
        <w:numPr>
          <w:ilvl w:val="0"/>
          <w:numId w:val="0"/>
        </w:numPr>
        <w:ind w:left="315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strategy=-1;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、如果strategy ==-2 时中止继续从头开始执行。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、如果strategy==-3 或strategy==-1</w:t>
      </w:r>
    </w:p>
    <w:p>
      <w:pPr>
        <w:numPr>
          <w:ilvl w:val="0"/>
          <w:numId w:val="0"/>
        </w:num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3.1）从AbstractScheduledEventExecutor.scheduledTaskQueue 队列中取一个任务（该任务并没有从队列中移除) ，如果存在任务返回任务的截止时间戳，不存在返回-1。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3.2）、如果当前时间戳==-1，当前时间戳设置成Long的最大值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3.3）、NioEventLoop.nextWakeupNanos 设置当前截止时间戳</w:t>
      </w:r>
    </w:p>
    <w:p>
      <w:pPr>
        <w:numPr>
          <w:ilvl w:val="0"/>
          <w:numId w:val="0"/>
        </w:num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4)、456行 SingleThreadEventExecutor.taskQueue队列为空 并且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SingleThreadEventLoop.tailTasks队列为空条件下 ：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4.1）当前截止时间戳==-1：</w:t>
      </w:r>
    </w:p>
    <w:p>
      <w:pPr>
        <w:numPr>
          <w:ilvl w:val="0"/>
          <w:numId w:val="0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java.nio.channels.spi.Selector（实现类sun.nio.ch.WindowsSelectorImpl) select()方法返回的结果。</w:t>
      </w:r>
    </w:p>
    <w:p>
      <w:pPr>
        <w:numPr>
          <w:ilvl w:val="0"/>
          <w:numId w:val="0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4.2)、计算出超时时间戳timeoutMillis，</w:t>
      </w:r>
    </w:p>
    <w:p>
      <w:pPr>
        <w:numPr>
          <w:ilvl w:val="0"/>
          <w:numId w:val="0"/>
        </w:numPr>
        <w:ind w:left="840" w:leftChars="40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如果timeoutMillis&lt;=0 ：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java.nio.channels.spi.Selector（实现类sun.nio.ch.WindowsSelectorImpl) selectNow()方法返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如果timeoutMillis&gt;0：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java.nio.channels.spi.Selector（实现类sun.nio.ch.WindowsSelectorImpl) select(timeoutMillis)方法返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5)、再次把NioEventLoop.nextWakeupNanos设置成-1。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6)、481-489行，如果NioEventLoop.ioRatio==100 并且strategy &gt;0条件时：执行7）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7)、processSelectedKeys()方法逻辑。如果NioEventLoop.selectedKeys不是null时：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7.1）、遍历该集合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7.2）、取出集合中元素；集合中元素赋值为null；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7.3）如果元素中附件对象是AbstractNioChannel时：执行8）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7.4）如果元素中附件对象不是AbstractNioChannel时：执行9）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如果NioEventLoop.selectedKey是null: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7.5)、遍历NioEventLoop.selector.selectedKeys()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7.6)、取出集合中元素，删掉相应元素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7.7）如果元素中附件对象是AbstractNioChannel时：执行8）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7.8）如果元素中附件对象不是AbstractNioChannel时：执行9）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8)、入参java.nio.channels.SelectionKey k， io.netty.channel.nio.AbstractNioChannel ch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8.1)、k是有效的时：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当前NioEventLoop.this==ch.eventLoop（即当前NioEventLoop实例是否与AbstractNioChannel 注册的eventLoop是否相等）：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关闭。</w:t>
      </w:r>
    </w:p>
    <w:p>
      <w:pPr>
        <w:numPr>
          <w:ilvl w:val="0"/>
          <w:numId w:val="0"/>
        </w:num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8.2）、k.readyOps()获取就绪操作集readyOps。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8.3）、就绪操作集是已连接或等待时(readyOps &amp; SelectionKey.OP_CONNECT !=0)：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执行java.nio.channels.SocketChannel.finishConnect()方法 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执行3.7.5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执行其它关闭方法（3.3.8讲过一部分）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8.4）、就绪操作集是可写时((readyOps &amp; SelectionKey.OP_WRITE) != 0)：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8.5）、(readyOps &amp; (SelectionKey.OP_READ | SelectionKey.OP_ACCEPT)) != 0 || readyOps == 0)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读。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9)、488行  参考3.3.8 第5部分。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10)、490-498行 </w:t>
      </w:r>
    </w:p>
    <w:p>
      <w:pPr>
        <w:numPr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10.1）、 参考7）处</w:t>
      </w:r>
    </w:p>
    <w:p>
      <w:pPr>
        <w:numPr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10.2）、runAllTasks方法 跑任务</w:t>
      </w:r>
    </w:p>
    <w:p>
      <w:pPr>
        <w:numPr>
          <w:numId w:val="0"/>
        </w:numPr>
        <w:ind w:leftChars="0"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、其它情况执行 10.2)</w:t>
      </w:r>
    </w:p>
    <w:p>
      <w:pPr>
        <w:numPr>
          <w:ilvl w:val="0"/>
          <w:numId w:val="2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、526-528 SingleThreadEventExecutor.state &gt;= SingleThreadEventExecutor.ST_SHTTING_DOWN :</w:t>
      </w:r>
    </w:p>
    <w:p>
      <w:pPr>
        <w:numPr>
          <w:ilvl w:val="0"/>
          <w:numId w:val="27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)关掉相关通道</w:t>
      </w:r>
    </w:p>
    <w:p>
      <w:pPr>
        <w:numPr>
          <w:ilvl w:val="0"/>
          <w:numId w:val="27"/>
        </w:numPr>
        <w:ind w:left="21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)、参考3.3.8）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315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3.3.8SingleThreadEventExecutor.confirmShutdown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图3-3-8-1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023110"/>
            <wp:effectExtent l="0" t="0" r="7620" b="15240"/>
            <wp:docPr id="179" name="图片 1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635250"/>
            <wp:effectExtent l="0" t="0" r="6350" b="12700"/>
            <wp:docPr id="180" name="图片 1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191260"/>
            <wp:effectExtent l="0" t="0" r="11430" b="8890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、749-751 确认SingleThreadEventExecutor.state是否关闭状态如果否返回false，否则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继续执行。</w:t>
      </w:r>
    </w:p>
    <w:p>
      <w:pPr>
        <w:numPr>
          <w:ilvl w:val="0"/>
          <w:numId w:val="2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、753-755 判断当前线程==SingleThreadEventExecutor.thread 如果是返回true继续执行，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否则异常抛出</w:t>
      </w: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、757cancelScheduledTask()。AbstractScheduledEventExecutor.scheduledTaskQueue队列中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所有ScheduledFutrueTask.cancelWithRemove方法执行。</w:t>
      </w: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、759-761 如果SingleThreadEventExecutor.gracefulShutdownStartTime==0，更新该成员变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量。</w:t>
      </w: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、763 runAllTasks()方法执行。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5.1）、把AbstractScheduledEventExecutor.scheduledTaskQueue队列中的未超过截止日期任务拷贝到SingleThreadEventExecutor.taskQueue队列中，并把拷贝成功的任务从AbstractScheduledEventExecutor.scheduledTaskQueue中删除。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5.2）、把SingleThreadEventExecutor.taskQueue队列中的任务，全部执行完。只要有一个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任务执行完，就会更新SingleThreadEventExecutor.lastExecutionTime时间，runAllTasks方法并返回true，其它情况返回false。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6）、763 runAllTasks()如果返回false，即SingleThreadEventExecutor.taskQueue队列中的任务没有执行成功。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runShutdownHooks()方法执行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6.1）、SingleThreadEventExecutor.shutdownHooks list中的钩子任务全部被执行。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6.2）、SingleThreadEventExecutor.shutdownHooks任务全部干掉。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7）、763-767 如果SingleThreadEventExecutor.state 是ST_SHUTDOWN、ST_TERMINATED 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直接返回true，否则继续执行。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、772-774 SingleThreadEventExecutor.gracefulShutdownQuitePeriod==0 返回true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775-776 把空任务加入到SingleThreadEventExecutor.taskQueue队列中。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781-782 如果 SingleThreadEventExecutor.state 大于等于4  或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当前时间戳差-优雅关闭开始时间  &gt; 优雅关闭最大超时时间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返回true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、785-790 (当前时间戳差-最后修改时间)  小于 优雅关闭时间 条件成立下：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把唤醒任务放到SingleThreadEventExecutor.taskQueue队列中去。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否则返回true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3.4、DefaultEventExecutorGroup 构造方法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3.4.2.2 构造方法2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图3-4-2-2-1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、nThreads线程数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threadFactory线程工厂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SingleThreadEventExecutor.DEFAULT_MAX_PENDING_EXECUTOR_TASKS</w:t>
      </w:r>
      <w:r>
        <w:rPr>
          <w:rFonts w:hint="eastAsia"/>
          <w:lang w:val="en-US" w:eastAsia="zh-CN"/>
        </w:rPr>
        <w:t xml:space="preserve"> 默认最大挂起任务数量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、参考3.2.2.5 构造方法5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3.4.2.3 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3.4.2.4 构造方法4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3.4.2.5 构造方法5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</w:t>
      </w:r>
    </w:p>
    <w:p>
      <w:pPr>
        <w:numPr>
          <w:ilvl w:val="0"/>
          <w:numId w:val="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executor为ThreadPerTaskExecutor实例，其实之前已经陈述过了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3.4.2.6 构造方法6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参考3.2</w:t>
      </w:r>
    </w:p>
    <w:p>
      <w:pPr>
        <w:numPr>
          <w:ilvl w:val="0"/>
          <w:numId w:val="3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重点看一下newChild()方法，参考3.5</w:t>
      </w:r>
    </w:p>
    <w:p>
      <w:pPr>
        <w:numPr>
          <w:ilvl w:val="0"/>
          <w:numId w:val="3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创建FutureListener terminationListener对象</w:t>
      </w:r>
    </w:p>
    <w:p>
      <w:pPr>
        <w:numPr>
          <w:ilvl w:val="0"/>
          <w:numId w:val="3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 DefaultEventExecutor构造方法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3.5.1 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executor就是ThreadPerTaskExecutor实例（参考3.3.2.1）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parent为DefaultEventExecutorGroup 实例</w:t>
      </w:r>
    </w:p>
    <w:p>
      <w:pPr>
        <w:numPr>
          <w:ilvl w:val="0"/>
          <w:numId w:val="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executor为ThreadPerTaskExecutor实例</w:t>
      </w:r>
    </w:p>
    <w:p>
      <w:pPr>
        <w:numPr>
          <w:ilvl w:val="0"/>
          <w:numId w:val="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maxPendingTasks 同之前</w:t>
      </w:r>
    </w:p>
    <w:p>
      <w:pPr>
        <w:numPr>
          <w:ilvl w:val="0"/>
          <w:numId w:val="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3.5.2.3父亲构造方法3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执行父构造方法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this.addTaskWakesUp 赋值为true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其它参考（3.3.2.4 父类构造方法）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3.5.2.4 父构造方法4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图3-4-2-5-1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3.5.2.5父构造方法5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NioServerSocketChannel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 NioServerSocketChannel构造方法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通过newSocket方法创建java.nio.channels.ServerSocketChannel ，参考3-6-2-1-2图所示，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就是通过WindowsSelectorProvider.openServerSocketChannel()方法创建一个ServerSocketChannel对象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3.6.2.2 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如图3-6-2-2-1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调用父构造方法（参考3.6.2.3）</w:t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90行this即是NioServerSocketChannel</w:t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javaChannel()方法参考图3-6-2-2-2、图3-6-2-2-3、图3-6-2-2-4，最终返回  ServerSocketChannel实例，javaChannel().socket()如图3-6-2-2-5 返回ServerSocket实例。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图3-6-2-2-2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图3-6-2-2-4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图3-6-2-2-5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、NioServerSocketChannel.config成员变量初始化，图3-6-2-2-6、3-6-2-2-7、3-6-2-2-8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channel为NioServerSocktChannel实例。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图3-6-2-2-8 创建AdaptiveRecvByteBufAllocator 实例初始化、校验。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图3-6-2-2-9所示，channel.metadata()方法返回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图3-6-2-2-10所示，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图3-6-2-2-11 所示，this.rcvBufAllocator 赋值但是不知道有什么用？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图3-6-2-2-6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图3-6-2-2-7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图3-6-2-2-9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图3-6-2-2-10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图3-6-2-2-11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3.6.2.3父构造方法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图3-6-2-3-1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parent为空</w:t>
      </w:r>
    </w:p>
    <w:p>
      <w:pPr>
        <w:widowControl w:val="0"/>
        <w:numPr>
          <w:ilvl w:val="0"/>
          <w:numId w:val="3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ch为sun.nio.ch.ServerSocketChannelImpl对象</w:t>
      </w:r>
    </w:p>
    <w:p>
      <w:pPr>
        <w:widowControl w:val="0"/>
        <w:numPr>
          <w:ilvl w:val="0"/>
          <w:numId w:val="36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readInterestOp</w:t>
      </w:r>
      <w:r>
        <w:rPr>
          <w:rFonts w:hint="eastAsia"/>
          <w:lang w:val="en-US" w:eastAsia="zh-CN"/>
        </w:rPr>
        <w:t>为16（SelectionKey.OP_ACCEPT）。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3.6.2.4父构造方法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图3-6-2-4-1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parent为null</w:t>
      </w:r>
    </w:p>
    <w:p>
      <w:pPr>
        <w:widowControl w:val="0"/>
        <w:numPr>
          <w:ilvl w:val="0"/>
          <w:numId w:val="3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ch为ServerSocketChannelImpl 实例（就是java.nio.channels.ServerSocketChannel实现类)</w:t>
      </w:r>
    </w:p>
    <w:p>
      <w:pPr>
        <w:widowControl w:val="0"/>
        <w:numPr>
          <w:ilvl w:val="0"/>
          <w:numId w:val="3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84行设置为非阻塞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3.6.2.5父构造方法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 null</w:t>
      </w:r>
    </w:p>
    <w:p>
      <w:pPr>
        <w:numPr>
          <w:ilvl w:val="0"/>
          <w:numId w:val="3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id通过newId()方法初始化</w:t>
      </w:r>
    </w:p>
    <w:p>
      <w:pPr>
        <w:ind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730" w:firstLineChars="1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DefaultChannelId()构造方法用的到writeInt、writeLong方法如图3-6-2-5-4所土示。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DefaultChannelId构造方法主要是初始化一个byte数组data，data数组长度28位，从数组下标0开始，依以是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8个字节：机器id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4个字节：进程号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4个字节：序列号（递增）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8个字节：时间戳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4个字节：随机码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 3-6-2-5-4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3）、unsafe 是通过newUnsafe()方法初始化，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图3-6-2-5-5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、通过newChannelPipeline()方法初始化，参考3.7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3.6.3 doRegister()方法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1）380行 javaChannel()返回ServerSocketChannel实例；eventLoop()返回NioEventLoop实例，</w:t>
      </w:r>
    </w:p>
    <w:p>
      <w:p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eventLoop().unwrappedSelector()方法返回NioEventLoop.unwrappedSelector成员变量(在NioEventLoop构造方法时初始化的参考3.3相关设计）。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javaChannel().register(eventLoop().unwrappedSelector(), 0, this)：就是向ServerSocketChannel中注册selector。为什么Selector初始化放在NioEventLoop初始化中？注册放在Channel初始化中？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2)、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 DefaultChannelPipeline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3.7.1 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3.7.2.1构造方法1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图3-7-2-1-2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、channel为NioServerSocketChannel实例。</w:t>
      </w:r>
    </w:p>
    <w:p>
      <w:pPr>
        <w:numPr>
          <w:ilvl w:val="0"/>
          <w:numId w:val="3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创建SucceededChannelFutrue实例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图3-7-2-1-3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图3-7-2-1-3 中channel为NioServerSocketChannel 实例；executor为null。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图3-7-2-1-4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图3-7-2-1-5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图图3-7-2-1-3、图3-7-2-1-4、图3-7-2-1-5 所示相关继承关系如下：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SucceededChannelFutrue-&gt;CompleteChannelFutrue-&gt;CompleteFutrue。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3）、创建VoidChannelPromise实例，如图3-7-2-1-6所示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图3-7-2-1-6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创建VoidChannelPromise实例进入构造方法如图3-7-2-1-6所示，fireException为true，</w:t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、创建TailContext实例，如图3-7-2-1-7所示，TailContext就是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AbstractChannelHandlerContext的子类。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执行setAddComplete()方法是为加一个标记，标记该AbstractChannelChandlerContext.handlerState属性已经标记为2 添加状态。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AbstractChannelHandlerContext子类构造方法如图3-7-2-1-8所示，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name为</w:t>
      </w:r>
      <w:r>
        <w:rPr>
          <w:rFonts w:hint="default"/>
          <w:lang w:val="en-US" w:eastAsia="zh-CN"/>
        </w:rPr>
        <w:t>”DefaultChannelPipeline$TailContext#0”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pipleline 为DefaultChannelPipeline实例；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executor为null；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入参handlerClass为TailHandler.class   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this.executionMask 通过mask方法获取如图3-7-2-1-9所示。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图3-7-2-1-9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、创建HeadContext实例，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图3-7-2-1-10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如上图3-7-2-1-11与3-7-2-1-7所示HeadContext、TailContext是继承同一个父类</w:t>
      </w:r>
    </w:p>
    <w:p>
      <w:pPr>
        <w:numPr>
          <w:ilvl w:val="0"/>
          <w:numId w:val="0"/>
        </w:numPr>
        <w:ind w:leftChars="0"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AbstractChannelHandlerContext，所以执行父类接口不再描述，参考3.7.2.1 3）</w:t>
      </w:r>
    </w:p>
    <w:p>
      <w:pPr>
        <w:numPr>
          <w:ilvl w:val="0"/>
          <w:numId w:val="0"/>
        </w:numPr>
        <w:ind w:left="840" w:leftChars="0" w:hanging="840" w:hanging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图3-7-2-1-11 中的pipeline即是图3-7-2-1-12所示，所以pipeline.channel()即图3-7-2-1-13所示返回对象为NioServerSocketChannel实例。Pipeline.channel().unsafe()如图3-7-2-1-14、图3-7-2-1-15所示，最终NioMessageUnsafe实例，这个实例是在初始化NioServerSocketChannel的时候创建的。</w:t>
      </w:r>
    </w:p>
    <w:p>
      <w:pPr>
        <w:numPr>
          <w:ilvl w:val="0"/>
          <w:numId w:val="0"/>
        </w:numPr>
        <w:ind w:leftChars="0"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图3-7-2-1-14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图3-7-2-1-15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、DefaultChannelPipeline 100、101行代码代表初始化头、尾。以后存储ChannelHander时使用双向链表数据结构存储，为什么不用java.util现成的？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3.7.3 invokeHandlerAddedIfNeeded方法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图3-7-3-1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、646行firstRegistration默认为true</w:t>
      </w:r>
    </w:p>
    <w:p>
      <w:pPr>
        <w:numPr>
          <w:ilvl w:val="0"/>
          <w:numId w:val="4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、647行firstRegistration=false</w:t>
      </w:r>
    </w:p>
    <w:p>
      <w:pPr>
        <w:numPr>
          <w:ilvl w:val="0"/>
          <w:numId w:val="4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、650执行callHandlerAddedForAllHandlers()，如图3-7-3-2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图3-7-3-2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3.7.4fireChannelRegistered()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图3-7-4-2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next.executor()方法会返回什么呢？</w:t>
      </w:r>
    </w:p>
    <w:p>
      <w:pPr>
        <w:numPr>
          <w:ilvl w:val="0"/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通过图3-7-4-1、3-7-4-2所示，next为DefaultChannelPipeline.head对象，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通过3.7.1可知图150行 executor为AbstractChannel.eventLoop成员变量。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2）、152行执行next.invokeChannelRegistered()方法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leftChars="0"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图3-7-4-3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 3-7-4-4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图3-7-4-4 handler()返回HeadContext对象，执行图3-7-4-5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3.7.5 fireChannelActive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图3-7-5-2  214行返回AbstractChannel.eventLoop对象（结束3.7.1）</w:t>
      </w:r>
    </w:p>
    <w:p>
      <w:pPr>
        <w:numPr>
          <w:ilvl w:val="0"/>
          <w:numId w:val="4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图3-7-5-2   216行next.invokeChannelActive()，方法体参考3-7-5-3所示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invokeHandler()、handler()方法可以参考3.7.4，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图3-7-5-3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channelActive()方法？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这块有问题，需要重点确认？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3.8DefaultChannelPromise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3.8.2.1构造方法1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图3-8-2-1-1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3.8.2.2构造方法2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图3-8-2-2-1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 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图3-8-3-1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图3-8-3-2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图3-8-3-4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3.8.4 trayFailure方法</w:t>
      </w:r>
    </w:p>
    <w:p>
      <w:pPr>
        <w:ind w:firstLine="1470" w:firstLineChars="7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1）setValue0参考3.8.5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3.8.5 setValue0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1）、RESULT_UPDATER 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AtomicReferenceFieldUpdater.newUpdater(DefaultPromise.class, Object.class, "result");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DefaultPromise.result 成员变量初始时为null,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613行compareAndSet方法执行的效果就是：如果DefaultPromise.result为null，把objResult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赋值给DefaultPromise.result并返回true，否则返回false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、614行compareAndSet方法执行效果：如果DefaultPromise.result为UNCANCELLABLE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时返回true，并把objResult赋值给DefaultPromise.result。</w:t>
      </w:r>
    </w:p>
    <w:p>
      <w:pPr>
        <w:numPr>
          <w:ilvl w:val="0"/>
          <w:numId w:val="4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、615行执行checkNotifyWaiters()方法如3-8-5-2所示 listeners不为null即返回true，否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则返回false。如果DefaultPromise.waiters大于0，直接调用java.lang.Object.notifyAll()接口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图3-8-5-2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、616行，执行notifyListeners()方法如3-8-6所示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3.8.6 notifyListeners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图3-8-6-1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、484行，executor()  返回，通过图3-8-6-3所示和3.8.1可推测e为NioEventLoop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实例，即使e为null，也可以返回AbstractChannel.eventLoop成员变量(3.3.3.3)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图3-8-6-2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图3-8-6-3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、485 判断当前线程是否是NioEventLoop中的线程，如果是继续执行</w:t>
      </w:r>
    </w:p>
    <w:p>
      <w:pPr>
        <w:numPr>
          <w:ilvl w:val="0"/>
          <w:numId w:val="43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、499执行safeExecute方法如图3-8-6-4所示，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图3-8-6-4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图3-8-6-5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图3-8-6-6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3.8.7 DefaultPromise.setSuccess方法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图3-8-7-1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6990" cy="1233170"/>
            <wp:effectExtent l="0" t="0" r="16510" b="5080"/>
            <wp:docPr id="183" name="图片 183" descr="Dingtalk_202102041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Dingtalk_2021020414555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图3-8-7-2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695325"/>
            <wp:effectExtent l="0" t="0" r="8255" b="9525"/>
            <wp:docPr id="185" name="图片 185" descr="Dingtalk_202102041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Dingtalk_2021020414572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1）setValue0参考3.8.5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AD76B7"/>
    <w:multiLevelType w:val="singleLevel"/>
    <w:tmpl w:val="85AD76B7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60CFE24"/>
    <w:multiLevelType w:val="singleLevel"/>
    <w:tmpl w:val="860CFE24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8B615F1"/>
    <w:multiLevelType w:val="singleLevel"/>
    <w:tmpl w:val="88B615F1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909F219A"/>
    <w:multiLevelType w:val="singleLevel"/>
    <w:tmpl w:val="909F219A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91CB2735"/>
    <w:multiLevelType w:val="singleLevel"/>
    <w:tmpl w:val="91CB2735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95AEBE65"/>
    <w:multiLevelType w:val="singleLevel"/>
    <w:tmpl w:val="95AEBE65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A526D2EB"/>
    <w:multiLevelType w:val="singleLevel"/>
    <w:tmpl w:val="A526D2EB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A71060A0"/>
    <w:multiLevelType w:val="singleLevel"/>
    <w:tmpl w:val="A71060A0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A74CF939"/>
    <w:multiLevelType w:val="singleLevel"/>
    <w:tmpl w:val="A74CF939"/>
    <w:lvl w:ilvl="0" w:tentative="0">
      <w:start w:val="1"/>
      <w:numFmt w:val="decimal"/>
      <w:suff w:val="nothing"/>
      <w:lvlText w:val="%1）"/>
      <w:lvlJc w:val="left"/>
      <w:pPr>
        <w:ind w:left="420" w:leftChars="0" w:firstLine="0" w:firstLineChars="0"/>
      </w:pPr>
    </w:lvl>
  </w:abstractNum>
  <w:abstractNum w:abstractNumId="9">
    <w:nsid w:val="B3B81463"/>
    <w:multiLevelType w:val="singleLevel"/>
    <w:tmpl w:val="B3B81463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10">
    <w:nsid w:val="B90EE9E9"/>
    <w:multiLevelType w:val="singleLevel"/>
    <w:tmpl w:val="B90EE9E9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CE8275DC"/>
    <w:multiLevelType w:val="singleLevel"/>
    <w:tmpl w:val="CE8275DC"/>
    <w:lvl w:ilvl="0" w:tentative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2">
    <w:nsid w:val="CF930696"/>
    <w:multiLevelType w:val="singleLevel"/>
    <w:tmpl w:val="CF930696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13">
    <w:nsid w:val="DCF40A24"/>
    <w:multiLevelType w:val="singleLevel"/>
    <w:tmpl w:val="DCF40A24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EBE9F17F"/>
    <w:multiLevelType w:val="singleLevel"/>
    <w:tmpl w:val="EBE9F17F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15">
    <w:nsid w:val="F3EB392F"/>
    <w:multiLevelType w:val="singleLevel"/>
    <w:tmpl w:val="F3EB392F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F87FEB3F"/>
    <w:multiLevelType w:val="singleLevel"/>
    <w:tmpl w:val="F87FEB3F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F9104497"/>
    <w:multiLevelType w:val="singleLevel"/>
    <w:tmpl w:val="F9104497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026319F5"/>
    <w:multiLevelType w:val="singleLevel"/>
    <w:tmpl w:val="026319F5"/>
    <w:lvl w:ilvl="0" w:tentative="0">
      <w:start w:val="8"/>
      <w:numFmt w:val="decimal"/>
      <w:suff w:val="nothing"/>
      <w:lvlText w:val="%1）"/>
      <w:lvlJc w:val="left"/>
    </w:lvl>
  </w:abstractNum>
  <w:abstractNum w:abstractNumId="19">
    <w:nsid w:val="029B8F73"/>
    <w:multiLevelType w:val="singleLevel"/>
    <w:tmpl w:val="029B8F73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1011A84B"/>
    <w:multiLevelType w:val="singleLevel"/>
    <w:tmpl w:val="1011A84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1">
    <w:nsid w:val="1150DF7A"/>
    <w:multiLevelType w:val="singleLevel"/>
    <w:tmpl w:val="1150DF7A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131C0989"/>
    <w:multiLevelType w:val="singleLevel"/>
    <w:tmpl w:val="131C0989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1626E060"/>
    <w:multiLevelType w:val="singleLevel"/>
    <w:tmpl w:val="1626E060"/>
    <w:lvl w:ilvl="0" w:tentative="0">
      <w:start w:val="1"/>
      <w:numFmt w:val="decimal"/>
      <w:suff w:val="nothing"/>
      <w:lvlText w:val="%1）"/>
      <w:lvlJc w:val="left"/>
    </w:lvl>
  </w:abstractNum>
  <w:abstractNum w:abstractNumId="24">
    <w:nsid w:val="23F94136"/>
    <w:multiLevelType w:val="singleLevel"/>
    <w:tmpl w:val="23F94136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24764070"/>
    <w:multiLevelType w:val="singleLevel"/>
    <w:tmpl w:val="24764070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25530D45"/>
    <w:multiLevelType w:val="singleLevel"/>
    <w:tmpl w:val="25530D4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7">
    <w:nsid w:val="2C39C420"/>
    <w:multiLevelType w:val="singleLevel"/>
    <w:tmpl w:val="2C39C420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3B10AF8D"/>
    <w:multiLevelType w:val="singleLevel"/>
    <w:tmpl w:val="3B10AF8D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3B238D98"/>
    <w:multiLevelType w:val="singleLevel"/>
    <w:tmpl w:val="3B238D98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3CDF68E5"/>
    <w:multiLevelType w:val="singleLevel"/>
    <w:tmpl w:val="3CDF68E5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3DAEE4B2"/>
    <w:multiLevelType w:val="singleLevel"/>
    <w:tmpl w:val="3DAEE4B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2">
    <w:nsid w:val="3E3C2E22"/>
    <w:multiLevelType w:val="singleLevel"/>
    <w:tmpl w:val="3E3C2E22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40A95752"/>
    <w:multiLevelType w:val="singleLevel"/>
    <w:tmpl w:val="40A95752"/>
    <w:lvl w:ilvl="0" w:tentative="0">
      <w:start w:val="12"/>
      <w:numFmt w:val="decimal"/>
      <w:lvlText w:val="%1."/>
      <w:lvlJc w:val="left"/>
      <w:pPr>
        <w:tabs>
          <w:tab w:val="left" w:pos="312"/>
        </w:tabs>
        <w:ind w:left="210" w:leftChars="0" w:firstLine="0" w:firstLineChars="0"/>
      </w:pPr>
    </w:lvl>
  </w:abstractNum>
  <w:abstractNum w:abstractNumId="34">
    <w:nsid w:val="53222BF2"/>
    <w:multiLevelType w:val="singleLevel"/>
    <w:tmpl w:val="53222BF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5">
    <w:nsid w:val="56531B6D"/>
    <w:multiLevelType w:val="singleLevel"/>
    <w:tmpl w:val="56531B6D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58021684"/>
    <w:multiLevelType w:val="multilevel"/>
    <w:tmpl w:val="58021684"/>
    <w:lvl w:ilvl="0" w:tentative="0">
      <w:start w:val="1"/>
      <w:numFmt w:val="decimal"/>
      <w:suff w:val="nothing"/>
      <w:lvlText w:val="%1）"/>
      <w:lvlJc w:val="left"/>
      <w:pPr>
        <w:ind w:left="315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%1.%2）"/>
      <w:lvlJc w:val="left"/>
      <w:pPr>
        <w:ind w:left="315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%1.%2.%3）"/>
      <w:lvlJc w:val="left"/>
      <w:pPr>
        <w:ind w:left="315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%1.%2.%3.%4）"/>
      <w:lvlJc w:val="left"/>
      <w:pPr>
        <w:ind w:left="315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%1.%2.%3.%4.%5）"/>
      <w:lvlJc w:val="left"/>
      <w:pPr>
        <w:ind w:left="315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%1.%2.%3.%4.%5.%6）"/>
      <w:lvlJc w:val="left"/>
      <w:pPr>
        <w:ind w:left="315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%1.%2.%3.%4.%5.%6.%7）"/>
      <w:lvlJc w:val="left"/>
      <w:pPr>
        <w:ind w:left="315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）"/>
      <w:lvlJc w:val="left"/>
      <w:pPr>
        <w:ind w:left="315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）"/>
      <w:lvlJc w:val="left"/>
      <w:pPr>
        <w:ind w:left="315" w:leftChars="0" w:firstLine="0" w:firstLineChars="0"/>
      </w:pPr>
      <w:rPr>
        <w:rFonts w:hint="default"/>
      </w:rPr>
    </w:lvl>
  </w:abstractNum>
  <w:abstractNum w:abstractNumId="37">
    <w:nsid w:val="5F6EBE9A"/>
    <w:multiLevelType w:val="singleLevel"/>
    <w:tmpl w:val="5F6EBE9A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675A76CE"/>
    <w:multiLevelType w:val="singleLevel"/>
    <w:tmpl w:val="675A76CE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6AF03A3D"/>
    <w:multiLevelType w:val="singleLevel"/>
    <w:tmpl w:val="6AF03A3D"/>
    <w:lvl w:ilvl="0" w:tentative="0">
      <w:start w:val="12"/>
      <w:numFmt w:val="decimal"/>
      <w:lvlText w:val="%1)"/>
      <w:lvlJc w:val="left"/>
      <w:pPr>
        <w:tabs>
          <w:tab w:val="left" w:pos="312"/>
        </w:tabs>
      </w:pPr>
    </w:lvl>
  </w:abstractNum>
  <w:abstractNum w:abstractNumId="40">
    <w:nsid w:val="785D00B0"/>
    <w:multiLevelType w:val="singleLevel"/>
    <w:tmpl w:val="785D00B0"/>
    <w:lvl w:ilvl="0" w:tentative="0">
      <w:start w:val="1"/>
      <w:numFmt w:val="decimal"/>
      <w:suff w:val="nothing"/>
      <w:lvlText w:val="%1）"/>
      <w:lvlJc w:val="left"/>
    </w:lvl>
  </w:abstractNum>
  <w:abstractNum w:abstractNumId="41">
    <w:nsid w:val="79EE5D1F"/>
    <w:multiLevelType w:val="singleLevel"/>
    <w:tmpl w:val="79EE5D1F"/>
    <w:lvl w:ilvl="0" w:tentative="0">
      <w:start w:val="1"/>
      <w:numFmt w:val="decimal"/>
      <w:suff w:val="nothing"/>
      <w:lvlText w:val="%1）"/>
      <w:lvlJc w:val="left"/>
    </w:lvl>
  </w:abstractNum>
  <w:abstractNum w:abstractNumId="42">
    <w:nsid w:val="7D5DF43F"/>
    <w:multiLevelType w:val="singleLevel"/>
    <w:tmpl w:val="7D5DF43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7"/>
  </w:num>
  <w:num w:numId="2">
    <w:abstractNumId w:val="13"/>
  </w:num>
  <w:num w:numId="3">
    <w:abstractNumId w:val="21"/>
  </w:num>
  <w:num w:numId="4">
    <w:abstractNumId w:val="41"/>
  </w:num>
  <w:num w:numId="5">
    <w:abstractNumId w:val="22"/>
  </w:num>
  <w:num w:numId="6">
    <w:abstractNumId w:val="37"/>
  </w:num>
  <w:num w:numId="7">
    <w:abstractNumId w:val="16"/>
  </w:num>
  <w:num w:numId="8">
    <w:abstractNumId w:val="27"/>
  </w:num>
  <w:num w:numId="9">
    <w:abstractNumId w:val="40"/>
  </w:num>
  <w:num w:numId="10">
    <w:abstractNumId w:val="0"/>
  </w:num>
  <w:num w:numId="11">
    <w:abstractNumId w:val="11"/>
  </w:num>
  <w:num w:numId="12">
    <w:abstractNumId w:val="5"/>
  </w:num>
  <w:num w:numId="13">
    <w:abstractNumId w:val="24"/>
  </w:num>
  <w:num w:numId="14">
    <w:abstractNumId w:val="18"/>
  </w:num>
  <w:num w:numId="15">
    <w:abstractNumId w:val="26"/>
  </w:num>
  <w:num w:numId="16">
    <w:abstractNumId w:val="10"/>
  </w:num>
  <w:num w:numId="17">
    <w:abstractNumId w:val="1"/>
  </w:num>
  <w:num w:numId="18">
    <w:abstractNumId w:val="38"/>
  </w:num>
  <w:num w:numId="19">
    <w:abstractNumId w:val="6"/>
  </w:num>
  <w:num w:numId="20">
    <w:abstractNumId w:val="17"/>
  </w:num>
  <w:num w:numId="21">
    <w:abstractNumId w:val="31"/>
  </w:num>
  <w:num w:numId="22">
    <w:abstractNumId w:val="8"/>
  </w:num>
  <w:num w:numId="23">
    <w:abstractNumId w:val="15"/>
  </w:num>
  <w:num w:numId="24">
    <w:abstractNumId w:val="36"/>
  </w:num>
  <w:num w:numId="25">
    <w:abstractNumId w:val="14"/>
  </w:num>
  <w:num w:numId="26">
    <w:abstractNumId w:val="39"/>
  </w:num>
  <w:num w:numId="27">
    <w:abstractNumId w:val="33"/>
  </w:num>
  <w:num w:numId="28">
    <w:abstractNumId w:val="4"/>
  </w:num>
  <w:num w:numId="29">
    <w:abstractNumId w:val="30"/>
  </w:num>
  <w:num w:numId="30">
    <w:abstractNumId w:val="42"/>
  </w:num>
  <w:num w:numId="31">
    <w:abstractNumId w:val="25"/>
  </w:num>
  <w:num w:numId="32">
    <w:abstractNumId w:val="35"/>
  </w:num>
  <w:num w:numId="33">
    <w:abstractNumId w:val="23"/>
  </w:num>
  <w:num w:numId="34">
    <w:abstractNumId w:val="2"/>
  </w:num>
  <w:num w:numId="35">
    <w:abstractNumId w:val="29"/>
  </w:num>
  <w:num w:numId="36">
    <w:abstractNumId w:val="19"/>
  </w:num>
  <w:num w:numId="37">
    <w:abstractNumId w:val="28"/>
  </w:num>
  <w:num w:numId="38">
    <w:abstractNumId w:val="20"/>
  </w:num>
  <w:num w:numId="39">
    <w:abstractNumId w:val="32"/>
  </w:num>
  <w:num w:numId="40">
    <w:abstractNumId w:val="34"/>
  </w:num>
  <w:num w:numId="41">
    <w:abstractNumId w:val="12"/>
  </w:num>
  <w:num w:numId="42">
    <w:abstractNumId w:val="3"/>
  </w:num>
  <w:num w:numId="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C42E6"/>
    <w:rsid w:val="009A78F6"/>
    <w:rsid w:val="00A55D77"/>
    <w:rsid w:val="00B03BC1"/>
    <w:rsid w:val="01556DEB"/>
    <w:rsid w:val="018076A5"/>
    <w:rsid w:val="01915A09"/>
    <w:rsid w:val="019739E7"/>
    <w:rsid w:val="01C4062D"/>
    <w:rsid w:val="01D63CDB"/>
    <w:rsid w:val="021F128B"/>
    <w:rsid w:val="023802BE"/>
    <w:rsid w:val="02527503"/>
    <w:rsid w:val="029E267A"/>
    <w:rsid w:val="02C247F7"/>
    <w:rsid w:val="02D03098"/>
    <w:rsid w:val="031C2383"/>
    <w:rsid w:val="032342D7"/>
    <w:rsid w:val="03300183"/>
    <w:rsid w:val="033B4422"/>
    <w:rsid w:val="034003B7"/>
    <w:rsid w:val="034004A2"/>
    <w:rsid w:val="035359AA"/>
    <w:rsid w:val="03550C51"/>
    <w:rsid w:val="039758C5"/>
    <w:rsid w:val="03C05D24"/>
    <w:rsid w:val="03C228F6"/>
    <w:rsid w:val="03C808C4"/>
    <w:rsid w:val="03CE245E"/>
    <w:rsid w:val="03F3225A"/>
    <w:rsid w:val="03F71CC2"/>
    <w:rsid w:val="03FE768C"/>
    <w:rsid w:val="047C0A92"/>
    <w:rsid w:val="04871628"/>
    <w:rsid w:val="04F057BC"/>
    <w:rsid w:val="05524F5C"/>
    <w:rsid w:val="055F18D6"/>
    <w:rsid w:val="05760AD0"/>
    <w:rsid w:val="058D1554"/>
    <w:rsid w:val="059C7E68"/>
    <w:rsid w:val="059E5372"/>
    <w:rsid w:val="05C30983"/>
    <w:rsid w:val="05E74D72"/>
    <w:rsid w:val="066953F8"/>
    <w:rsid w:val="0672451C"/>
    <w:rsid w:val="06E05519"/>
    <w:rsid w:val="07020485"/>
    <w:rsid w:val="0788550D"/>
    <w:rsid w:val="07922589"/>
    <w:rsid w:val="07B82A52"/>
    <w:rsid w:val="082B1B12"/>
    <w:rsid w:val="083C6777"/>
    <w:rsid w:val="08481962"/>
    <w:rsid w:val="0873004D"/>
    <w:rsid w:val="087D5388"/>
    <w:rsid w:val="087F702D"/>
    <w:rsid w:val="088C5BD1"/>
    <w:rsid w:val="0893794D"/>
    <w:rsid w:val="08B34B47"/>
    <w:rsid w:val="08C00BD7"/>
    <w:rsid w:val="08D35418"/>
    <w:rsid w:val="090665A7"/>
    <w:rsid w:val="092020E9"/>
    <w:rsid w:val="094F3C47"/>
    <w:rsid w:val="0960034E"/>
    <w:rsid w:val="0964514B"/>
    <w:rsid w:val="09AB0A12"/>
    <w:rsid w:val="09BC0B0D"/>
    <w:rsid w:val="0A51762D"/>
    <w:rsid w:val="0A615DC9"/>
    <w:rsid w:val="0A6443BE"/>
    <w:rsid w:val="0A751D35"/>
    <w:rsid w:val="0AA66F3D"/>
    <w:rsid w:val="0ACC32A3"/>
    <w:rsid w:val="0AE50E40"/>
    <w:rsid w:val="0AFD2E99"/>
    <w:rsid w:val="0B0E4FD1"/>
    <w:rsid w:val="0B4D6B5A"/>
    <w:rsid w:val="0B917711"/>
    <w:rsid w:val="0BA62D0F"/>
    <w:rsid w:val="0BBB3AA9"/>
    <w:rsid w:val="0BCB1A42"/>
    <w:rsid w:val="0BEE04D4"/>
    <w:rsid w:val="0C02714B"/>
    <w:rsid w:val="0C3039D5"/>
    <w:rsid w:val="0C714CB2"/>
    <w:rsid w:val="0C7F19B5"/>
    <w:rsid w:val="0CA62B2A"/>
    <w:rsid w:val="0CAB38F8"/>
    <w:rsid w:val="0CB725B0"/>
    <w:rsid w:val="0D4831C4"/>
    <w:rsid w:val="0D955D48"/>
    <w:rsid w:val="0DA22AFC"/>
    <w:rsid w:val="0DD22087"/>
    <w:rsid w:val="0E2920A6"/>
    <w:rsid w:val="0ED547EE"/>
    <w:rsid w:val="0ED75427"/>
    <w:rsid w:val="0EF84A5B"/>
    <w:rsid w:val="0F027E29"/>
    <w:rsid w:val="0F3F376C"/>
    <w:rsid w:val="0F6A72A7"/>
    <w:rsid w:val="0F89231F"/>
    <w:rsid w:val="0F92798D"/>
    <w:rsid w:val="0F965699"/>
    <w:rsid w:val="1013015E"/>
    <w:rsid w:val="101E76CB"/>
    <w:rsid w:val="10432EE6"/>
    <w:rsid w:val="107D0549"/>
    <w:rsid w:val="10820064"/>
    <w:rsid w:val="1083013B"/>
    <w:rsid w:val="10B32C23"/>
    <w:rsid w:val="10ED6621"/>
    <w:rsid w:val="10F33347"/>
    <w:rsid w:val="11160EE2"/>
    <w:rsid w:val="111D5732"/>
    <w:rsid w:val="11416FF7"/>
    <w:rsid w:val="11495619"/>
    <w:rsid w:val="118940DC"/>
    <w:rsid w:val="119F7D1C"/>
    <w:rsid w:val="11C26E3C"/>
    <w:rsid w:val="11EC3CD7"/>
    <w:rsid w:val="128D778D"/>
    <w:rsid w:val="12943456"/>
    <w:rsid w:val="12977129"/>
    <w:rsid w:val="129D6B52"/>
    <w:rsid w:val="12CF0FD5"/>
    <w:rsid w:val="13081A35"/>
    <w:rsid w:val="131715F5"/>
    <w:rsid w:val="13475130"/>
    <w:rsid w:val="136131CA"/>
    <w:rsid w:val="13780CD1"/>
    <w:rsid w:val="139476A7"/>
    <w:rsid w:val="140625DC"/>
    <w:rsid w:val="141502E3"/>
    <w:rsid w:val="141D7D56"/>
    <w:rsid w:val="146C5916"/>
    <w:rsid w:val="148C160C"/>
    <w:rsid w:val="149A300C"/>
    <w:rsid w:val="14D2460C"/>
    <w:rsid w:val="14F3407C"/>
    <w:rsid w:val="150C6502"/>
    <w:rsid w:val="155575BF"/>
    <w:rsid w:val="15952799"/>
    <w:rsid w:val="15A74657"/>
    <w:rsid w:val="15E760DD"/>
    <w:rsid w:val="160F0ED2"/>
    <w:rsid w:val="1618661E"/>
    <w:rsid w:val="164420C6"/>
    <w:rsid w:val="164463DD"/>
    <w:rsid w:val="166F0E7C"/>
    <w:rsid w:val="16FF528F"/>
    <w:rsid w:val="179F44C9"/>
    <w:rsid w:val="17B532EF"/>
    <w:rsid w:val="17BA0F94"/>
    <w:rsid w:val="17D851BB"/>
    <w:rsid w:val="17DA692A"/>
    <w:rsid w:val="17E07A36"/>
    <w:rsid w:val="17EE5256"/>
    <w:rsid w:val="18857DC7"/>
    <w:rsid w:val="1907443A"/>
    <w:rsid w:val="192E5611"/>
    <w:rsid w:val="195A6710"/>
    <w:rsid w:val="1983258F"/>
    <w:rsid w:val="199474D3"/>
    <w:rsid w:val="19CF53F9"/>
    <w:rsid w:val="1A514F3F"/>
    <w:rsid w:val="1AA20382"/>
    <w:rsid w:val="1AD22C59"/>
    <w:rsid w:val="1AE40F50"/>
    <w:rsid w:val="1B1B5DB9"/>
    <w:rsid w:val="1B436F3D"/>
    <w:rsid w:val="1B4D04B5"/>
    <w:rsid w:val="1B4D6B4C"/>
    <w:rsid w:val="1B984E87"/>
    <w:rsid w:val="1C9A5430"/>
    <w:rsid w:val="1CBA1FED"/>
    <w:rsid w:val="1CBA5855"/>
    <w:rsid w:val="1CC557AC"/>
    <w:rsid w:val="1CD543FC"/>
    <w:rsid w:val="1D125695"/>
    <w:rsid w:val="1D1A0619"/>
    <w:rsid w:val="1DB56A95"/>
    <w:rsid w:val="1DCB0B75"/>
    <w:rsid w:val="1E057230"/>
    <w:rsid w:val="1E4964E1"/>
    <w:rsid w:val="1E547D3E"/>
    <w:rsid w:val="1ECB4D3F"/>
    <w:rsid w:val="1F142657"/>
    <w:rsid w:val="1F424EFB"/>
    <w:rsid w:val="1F514D8F"/>
    <w:rsid w:val="1F9016EE"/>
    <w:rsid w:val="1F9A134E"/>
    <w:rsid w:val="1FA12786"/>
    <w:rsid w:val="1FCA7616"/>
    <w:rsid w:val="1FDA68EC"/>
    <w:rsid w:val="20107DA2"/>
    <w:rsid w:val="20121A08"/>
    <w:rsid w:val="201F1D1F"/>
    <w:rsid w:val="203B4519"/>
    <w:rsid w:val="2083642C"/>
    <w:rsid w:val="20B971B1"/>
    <w:rsid w:val="20CA0B20"/>
    <w:rsid w:val="20F50BEA"/>
    <w:rsid w:val="211102C1"/>
    <w:rsid w:val="21121830"/>
    <w:rsid w:val="21A1788C"/>
    <w:rsid w:val="21C7543E"/>
    <w:rsid w:val="22057F08"/>
    <w:rsid w:val="22422A32"/>
    <w:rsid w:val="226A1E89"/>
    <w:rsid w:val="228E4B9C"/>
    <w:rsid w:val="22D62B1C"/>
    <w:rsid w:val="22E411D1"/>
    <w:rsid w:val="22F27666"/>
    <w:rsid w:val="22F30940"/>
    <w:rsid w:val="230953E4"/>
    <w:rsid w:val="230C1D7B"/>
    <w:rsid w:val="23B110C6"/>
    <w:rsid w:val="23C14A07"/>
    <w:rsid w:val="244A0B19"/>
    <w:rsid w:val="24574F2F"/>
    <w:rsid w:val="245A3B3F"/>
    <w:rsid w:val="24964FC5"/>
    <w:rsid w:val="24E37CA0"/>
    <w:rsid w:val="25395EB4"/>
    <w:rsid w:val="25A679BE"/>
    <w:rsid w:val="25DD3B04"/>
    <w:rsid w:val="25F2363B"/>
    <w:rsid w:val="26040642"/>
    <w:rsid w:val="26480FF0"/>
    <w:rsid w:val="266028E4"/>
    <w:rsid w:val="266D7201"/>
    <w:rsid w:val="267614C3"/>
    <w:rsid w:val="26E10207"/>
    <w:rsid w:val="26EA1B71"/>
    <w:rsid w:val="26FD20E4"/>
    <w:rsid w:val="26FD7644"/>
    <w:rsid w:val="26FE51E6"/>
    <w:rsid w:val="277C79F9"/>
    <w:rsid w:val="27932F2B"/>
    <w:rsid w:val="27AF4C4E"/>
    <w:rsid w:val="27BB5B40"/>
    <w:rsid w:val="27CD6D32"/>
    <w:rsid w:val="27D747D3"/>
    <w:rsid w:val="27EE20CE"/>
    <w:rsid w:val="28447C13"/>
    <w:rsid w:val="28484317"/>
    <w:rsid w:val="28894537"/>
    <w:rsid w:val="29192135"/>
    <w:rsid w:val="297B6E43"/>
    <w:rsid w:val="2984632B"/>
    <w:rsid w:val="298D32D5"/>
    <w:rsid w:val="29937B86"/>
    <w:rsid w:val="29A36276"/>
    <w:rsid w:val="29E23F71"/>
    <w:rsid w:val="2A157AD7"/>
    <w:rsid w:val="2A1A516B"/>
    <w:rsid w:val="2A353C42"/>
    <w:rsid w:val="2A3A3E16"/>
    <w:rsid w:val="2A4B146D"/>
    <w:rsid w:val="2A6A2896"/>
    <w:rsid w:val="2B016256"/>
    <w:rsid w:val="2B7E04C0"/>
    <w:rsid w:val="2B987EE5"/>
    <w:rsid w:val="2BF9773C"/>
    <w:rsid w:val="2C402D5E"/>
    <w:rsid w:val="2C595CD1"/>
    <w:rsid w:val="2CC4076D"/>
    <w:rsid w:val="2CF35F72"/>
    <w:rsid w:val="2D01685A"/>
    <w:rsid w:val="2D04135E"/>
    <w:rsid w:val="2D58028F"/>
    <w:rsid w:val="2DE02576"/>
    <w:rsid w:val="2E107FB2"/>
    <w:rsid w:val="2E457622"/>
    <w:rsid w:val="2E7E0BB4"/>
    <w:rsid w:val="2EF70BB7"/>
    <w:rsid w:val="2F0C0C84"/>
    <w:rsid w:val="2F215CE0"/>
    <w:rsid w:val="2FC95E40"/>
    <w:rsid w:val="2FE948DC"/>
    <w:rsid w:val="2FF83B5E"/>
    <w:rsid w:val="301C6BDD"/>
    <w:rsid w:val="30390FB6"/>
    <w:rsid w:val="30481173"/>
    <w:rsid w:val="30A712E2"/>
    <w:rsid w:val="30AD66B7"/>
    <w:rsid w:val="31042EA0"/>
    <w:rsid w:val="31745FA9"/>
    <w:rsid w:val="31E36FB9"/>
    <w:rsid w:val="32700634"/>
    <w:rsid w:val="32A937D7"/>
    <w:rsid w:val="32AC5B83"/>
    <w:rsid w:val="32E92FB2"/>
    <w:rsid w:val="330720E5"/>
    <w:rsid w:val="33186411"/>
    <w:rsid w:val="33267E98"/>
    <w:rsid w:val="336F2494"/>
    <w:rsid w:val="33717174"/>
    <w:rsid w:val="33F61F01"/>
    <w:rsid w:val="34305DFA"/>
    <w:rsid w:val="343F7E1F"/>
    <w:rsid w:val="34AC236E"/>
    <w:rsid w:val="351433D0"/>
    <w:rsid w:val="35567AE0"/>
    <w:rsid w:val="35D7137F"/>
    <w:rsid w:val="35DF73DD"/>
    <w:rsid w:val="36040C0B"/>
    <w:rsid w:val="365463C7"/>
    <w:rsid w:val="366B4592"/>
    <w:rsid w:val="367177E6"/>
    <w:rsid w:val="368967FC"/>
    <w:rsid w:val="369D3769"/>
    <w:rsid w:val="36D915B8"/>
    <w:rsid w:val="371778DE"/>
    <w:rsid w:val="373C2C50"/>
    <w:rsid w:val="37A85CCC"/>
    <w:rsid w:val="37AA6A78"/>
    <w:rsid w:val="37AC0CCB"/>
    <w:rsid w:val="37C77898"/>
    <w:rsid w:val="38010C98"/>
    <w:rsid w:val="380B3972"/>
    <w:rsid w:val="38295116"/>
    <w:rsid w:val="384B30E4"/>
    <w:rsid w:val="388815D1"/>
    <w:rsid w:val="38911393"/>
    <w:rsid w:val="38D31B72"/>
    <w:rsid w:val="38F747A7"/>
    <w:rsid w:val="3911291A"/>
    <w:rsid w:val="3940081F"/>
    <w:rsid w:val="3A450EDF"/>
    <w:rsid w:val="3A896A95"/>
    <w:rsid w:val="3A9F29A7"/>
    <w:rsid w:val="3B107F7A"/>
    <w:rsid w:val="3B221CC3"/>
    <w:rsid w:val="3B384250"/>
    <w:rsid w:val="3BB25267"/>
    <w:rsid w:val="3BE75380"/>
    <w:rsid w:val="3BFB367F"/>
    <w:rsid w:val="3C094C45"/>
    <w:rsid w:val="3C374259"/>
    <w:rsid w:val="3C8923EC"/>
    <w:rsid w:val="3CA728D6"/>
    <w:rsid w:val="3CAA1C04"/>
    <w:rsid w:val="3CEE0800"/>
    <w:rsid w:val="3CF60D9A"/>
    <w:rsid w:val="3CF81A79"/>
    <w:rsid w:val="3D031873"/>
    <w:rsid w:val="3D0760F1"/>
    <w:rsid w:val="3D515562"/>
    <w:rsid w:val="3D622BEE"/>
    <w:rsid w:val="3D9D074A"/>
    <w:rsid w:val="3DFD11A0"/>
    <w:rsid w:val="3E2B245B"/>
    <w:rsid w:val="3E2F0403"/>
    <w:rsid w:val="3E6C22E7"/>
    <w:rsid w:val="3EA44B3E"/>
    <w:rsid w:val="3F03629C"/>
    <w:rsid w:val="3F042081"/>
    <w:rsid w:val="3F443F2B"/>
    <w:rsid w:val="3F766446"/>
    <w:rsid w:val="3F804C55"/>
    <w:rsid w:val="3F9D23F4"/>
    <w:rsid w:val="40130D0E"/>
    <w:rsid w:val="40287CF6"/>
    <w:rsid w:val="405C4F73"/>
    <w:rsid w:val="40630ABC"/>
    <w:rsid w:val="40754DC0"/>
    <w:rsid w:val="40A13C37"/>
    <w:rsid w:val="40C17D46"/>
    <w:rsid w:val="40C9494D"/>
    <w:rsid w:val="41D050BA"/>
    <w:rsid w:val="41DE3B55"/>
    <w:rsid w:val="42216E66"/>
    <w:rsid w:val="4280581A"/>
    <w:rsid w:val="42A31676"/>
    <w:rsid w:val="42AC3139"/>
    <w:rsid w:val="42F70336"/>
    <w:rsid w:val="42F7629B"/>
    <w:rsid w:val="42F866D7"/>
    <w:rsid w:val="43AE4B9D"/>
    <w:rsid w:val="43FB36FC"/>
    <w:rsid w:val="44817861"/>
    <w:rsid w:val="449B44E4"/>
    <w:rsid w:val="44B912D6"/>
    <w:rsid w:val="44CA432D"/>
    <w:rsid w:val="44D27B7D"/>
    <w:rsid w:val="44DA1C64"/>
    <w:rsid w:val="45530516"/>
    <w:rsid w:val="45556F3F"/>
    <w:rsid w:val="45A67A51"/>
    <w:rsid w:val="45BB56DC"/>
    <w:rsid w:val="45CB4FE8"/>
    <w:rsid w:val="45F7007B"/>
    <w:rsid w:val="465447AD"/>
    <w:rsid w:val="469053A6"/>
    <w:rsid w:val="46906C97"/>
    <w:rsid w:val="46987049"/>
    <w:rsid w:val="46CA7041"/>
    <w:rsid w:val="46CC3AEB"/>
    <w:rsid w:val="46EA36F9"/>
    <w:rsid w:val="46EC080D"/>
    <w:rsid w:val="473F52B8"/>
    <w:rsid w:val="47577A68"/>
    <w:rsid w:val="47925628"/>
    <w:rsid w:val="47E037F0"/>
    <w:rsid w:val="4853116B"/>
    <w:rsid w:val="4862337E"/>
    <w:rsid w:val="487F6C26"/>
    <w:rsid w:val="48C1668F"/>
    <w:rsid w:val="4923786E"/>
    <w:rsid w:val="493B5D0D"/>
    <w:rsid w:val="49684C17"/>
    <w:rsid w:val="49B11C1E"/>
    <w:rsid w:val="4A017009"/>
    <w:rsid w:val="4A352840"/>
    <w:rsid w:val="4AC30955"/>
    <w:rsid w:val="4B507127"/>
    <w:rsid w:val="4BA17FD9"/>
    <w:rsid w:val="4BCF0881"/>
    <w:rsid w:val="4BD30106"/>
    <w:rsid w:val="4C223CAC"/>
    <w:rsid w:val="4C236F5B"/>
    <w:rsid w:val="4C7A17D8"/>
    <w:rsid w:val="4C840351"/>
    <w:rsid w:val="4CBC341B"/>
    <w:rsid w:val="4D992FA8"/>
    <w:rsid w:val="4DBF3409"/>
    <w:rsid w:val="4DE37957"/>
    <w:rsid w:val="4E1B6BCA"/>
    <w:rsid w:val="4E332D13"/>
    <w:rsid w:val="4E853205"/>
    <w:rsid w:val="4E917FA6"/>
    <w:rsid w:val="4E95519E"/>
    <w:rsid w:val="4EA85C93"/>
    <w:rsid w:val="4F0217D3"/>
    <w:rsid w:val="4F2E1D3B"/>
    <w:rsid w:val="4F57697D"/>
    <w:rsid w:val="4F5D4582"/>
    <w:rsid w:val="4F8376CC"/>
    <w:rsid w:val="4FB269F1"/>
    <w:rsid w:val="4FCC098B"/>
    <w:rsid w:val="4FD35AF4"/>
    <w:rsid w:val="505A1E50"/>
    <w:rsid w:val="51281C83"/>
    <w:rsid w:val="514E05A1"/>
    <w:rsid w:val="517327A9"/>
    <w:rsid w:val="524E4ABC"/>
    <w:rsid w:val="52722089"/>
    <w:rsid w:val="528828BB"/>
    <w:rsid w:val="52946146"/>
    <w:rsid w:val="52983858"/>
    <w:rsid w:val="52B8795D"/>
    <w:rsid w:val="52BD695D"/>
    <w:rsid w:val="52C42693"/>
    <w:rsid w:val="52E44A75"/>
    <w:rsid w:val="531A4C5B"/>
    <w:rsid w:val="532D575A"/>
    <w:rsid w:val="533F3B9C"/>
    <w:rsid w:val="53863B78"/>
    <w:rsid w:val="53B83D3C"/>
    <w:rsid w:val="53C32CC5"/>
    <w:rsid w:val="54084E7B"/>
    <w:rsid w:val="54565C8E"/>
    <w:rsid w:val="54892ED9"/>
    <w:rsid w:val="54C06B42"/>
    <w:rsid w:val="54C27E25"/>
    <w:rsid w:val="55050A9E"/>
    <w:rsid w:val="554824E0"/>
    <w:rsid w:val="55F323AE"/>
    <w:rsid w:val="562E3708"/>
    <w:rsid w:val="5651693E"/>
    <w:rsid w:val="56691C9D"/>
    <w:rsid w:val="56C63537"/>
    <w:rsid w:val="56D3653E"/>
    <w:rsid w:val="56E5233D"/>
    <w:rsid w:val="56F31A5D"/>
    <w:rsid w:val="572B49E8"/>
    <w:rsid w:val="577E2CED"/>
    <w:rsid w:val="57FD1215"/>
    <w:rsid w:val="580713C6"/>
    <w:rsid w:val="5823535E"/>
    <w:rsid w:val="582D3FF7"/>
    <w:rsid w:val="583158BB"/>
    <w:rsid w:val="588B2AC1"/>
    <w:rsid w:val="58AE2C6B"/>
    <w:rsid w:val="58D82AA4"/>
    <w:rsid w:val="59134471"/>
    <w:rsid w:val="593E3EB2"/>
    <w:rsid w:val="594E4338"/>
    <w:rsid w:val="597E7F11"/>
    <w:rsid w:val="59A136A7"/>
    <w:rsid w:val="59FB200D"/>
    <w:rsid w:val="5A423C6A"/>
    <w:rsid w:val="5A8B1E82"/>
    <w:rsid w:val="5AB70CAD"/>
    <w:rsid w:val="5AD84719"/>
    <w:rsid w:val="5ADF7224"/>
    <w:rsid w:val="5AF50140"/>
    <w:rsid w:val="5B6E027E"/>
    <w:rsid w:val="5B81480C"/>
    <w:rsid w:val="5B9055AA"/>
    <w:rsid w:val="5BCC4BB1"/>
    <w:rsid w:val="5BD04414"/>
    <w:rsid w:val="5BE70933"/>
    <w:rsid w:val="5BEB7349"/>
    <w:rsid w:val="5BFC6985"/>
    <w:rsid w:val="5C830CF8"/>
    <w:rsid w:val="5C934F49"/>
    <w:rsid w:val="5CAC38AF"/>
    <w:rsid w:val="5D025F13"/>
    <w:rsid w:val="5D251A0F"/>
    <w:rsid w:val="5D253140"/>
    <w:rsid w:val="5D2C7534"/>
    <w:rsid w:val="5D926836"/>
    <w:rsid w:val="5DA95CD8"/>
    <w:rsid w:val="5DB76D29"/>
    <w:rsid w:val="5DF30AC3"/>
    <w:rsid w:val="5E1E04ED"/>
    <w:rsid w:val="5E3623D0"/>
    <w:rsid w:val="5E8046F2"/>
    <w:rsid w:val="5E8550A4"/>
    <w:rsid w:val="5E863174"/>
    <w:rsid w:val="5ECF5717"/>
    <w:rsid w:val="5F202968"/>
    <w:rsid w:val="5F676F98"/>
    <w:rsid w:val="5F8C6F05"/>
    <w:rsid w:val="5F8D15CE"/>
    <w:rsid w:val="5F936A4B"/>
    <w:rsid w:val="5FA42705"/>
    <w:rsid w:val="5FB33F52"/>
    <w:rsid w:val="5FFA4B8A"/>
    <w:rsid w:val="5FFC272D"/>
    <w:rsid w:val="601252D1"/>
    <w:rsid w:val="605C2242"/>
    <w:rsid w:val="60DE36A4"/>
    <w:rsid w:val="61227A78"/>
    <w:rsid w:val="616E58C6"/>
    <w:rsid w:val="61906EB4"/>
    <w:rsid w:val="61AC2706"/>
    <w:rsid w:val="61D5040F"/>
    <w:rsid w:val="61E15D1E"/>
    <w:rsid w:val="61EC1671"/>
    <w:rsid w:val="61F136A7"/>
    <w:rsid w:val="62024AC0"/>
    <w:rsid w:val="620A079E"/>
    <w:rsid w:val="620A773C"/>
    <w:rsid w:val="62384504"/>
    <w:rsid w:val="62806801"/>
    <w:rsid w:val="62BD4FFB"/>
    <w:rsid w:val="62CE09B2"/>
    <w:rsid w:val="62EC675D"/>
    <w:rsid w:val="62FE435C"/>
    <w:rsid w:val="6319639C"/>
    <w:rsid w:val="63763F90"/>
    <w:rsid w:val="63D13039"/>
    <w:rsid w:val="64054DBB"/>
    <w:rsid w:val="641F1705"/>
    <w:rsid w:val="64C56CB5"/>
    <w:rsid w:val="64E1140B"/>
    <w:rsid w:val="64E936E5"/>
    <w:rsid w:val="653124B3"/>
    <w:rsid w:val="657E5CEF"/>
    <w:rsid w:val="658462A6"/>
    <w:rsid w:val="65AC606F"/>
    <w:rsid w:val="65C54177"/>
    <w:rsid w:val="65E63703"/>
    <w:rsid w:val="6608042D"/>
    <w:rsid w:val="66216478"/>
    <w:rsid w:val="662603EC"/>
    <w:rsid w:val="66401139"/>
    <w:rsid w:val="66420F77"/>
    <w:rsid w:val="66520108"/>
    <w:rsid w:val="66BD29DE"/>
    <w:rsid w:val="66D60BDC"/>
    <w:rsid w:val="66DD4BDB"/>
    <w:rsid w:val="66E00672"/>
    <w:rsid w:val="6726293C"/>
    <w:rsid w:val="67283E91"/>
    <w:rsid w:val="67A90815"/>
    <w:rsid w:val="67A94F49"/>
    <w:rsid w:val="67B677C8"/>
    <w:rsid w:val="67BA558F"/>
    <w:rsid w:val="682155AA"/>
    <w:rsid w:val="684617EE"/>
    <w:rsid w:val="685F6C44"/>
    <w:rsid w:val="689F7091"/>
    <w:rsid w:val="68B87C5A"/>
    <w:rsid w:val="690F4665"/>
    <w:rsid w:val="693B0D90"/>
    <w:rsid w:val="6950124E"/>
    <w:rsid w:val="69717C5A"/>
    <w:rsid w:val="69BC48C9"/>
    <w:rsid w:val="69CD141F"/>
    <w:rsid w:val="69D33610"/>
    <w:rsid w:val="69EA2D97"/>
    <w:rsid w:val="6A3F2CB7"/>
    <w:rsid w:val="6A5052B8"/>
    <w:rsid w:val="6A5F5AB9"/>
    <w:rsid w:val="6A864EFB"/>
    <w:rsid w:val="6A911DD0"/>
    <w:rsid w:val="6AC25EFF"/>
    <w:rsid w:val="6ACC7790"/>
    <w:rsid w:val="6ACD7F6E"/>
    <w:rsid w:val="6AE47698"/>
    <w:rsid w:val="6B077E42"/>
    <w:rsid w:val="6B1D0835"/>
    <w:rsid w:val="6B4C5307"/>
    <w:rsid w:val="6B791F3B"/>
    <w:rsid w:val="6B7F278B"/>
    <w:rsid w:val="6BE141B3"/>
    <w:rsid w:val="6C111C3C"/>
    <w:rsid w:val="6C1A6E58"/>
    <w:rsid w:val="6C4E4013"/>
    <w:rsid w:val="6C8C0A7A"/>
    <w:rsid w:val="6CAF17BD"/>
    <w:rsid w:val="6CD55A13"/>
    <w:rsid w:val="6CFD46D3"/>
    <w:rsid w:val="6D110FD0"/>
    <w:rsid w:val="6D5B570A"/>
    <w:rsid w:val="6DC809E0"/>
    <w:rsid w:val="6E3B4528"/>
    <w:rsid w:val="6E5C3798"/>
    <w:rsid w:val="6EB9301B"/>
    <w:rsid w:val="6EC01B13"/>
    <w:rsid w:val="6ECE4903"/>
    <w:rsid w:val="6EE64650"/>
    <w:rsid w:val="6EFB29ED"/>
    <w:rsid w:val="6F043371"/>
    <w:rsid w:val="6F110760"/>
    <w:rsid w:val="6F36722C"/>
    <w:rsid w:val="6F85210B"/>
    <w:rsid w:val="6FBB4285"/>
    <w:rsid w:val="6FD73C79"/>
    <w:rsid w:val="70990775"/>
    <w:rsid w:val="70B8597E"/>
    <w:rsid w:val="70F72C25"/>
    <w:rsid w:val="71074F5A"/>
    <w:rsid w:val="714C0606"/>
    <w:rsid w:val="715A0F7C"/>
    <w:rsid w:val="71742CFC"/>
    <w:rsid w:val="71A2183A"/>
    <w:rsid w:val="71B65CCD"/>
    <w:rsid w:val="71EA2843"/>
    <w:rsid w:val="723649A3"/>
    <w:rsid w:val="7245191D"/>
    <w:rsid w:val="725A3BB0"/>
    <w:rsid w:val="726377D8"/>
    <w:rsid w:val="72656661"/>
    <w:rsid w:val="72FB1791"/>
    <w:rsid w:val="730F28D7"/>
    <w:rsid w:val="73265E2F"/>
    <w:rsid w:val="732B25BA"/>
    <w:rsid w:val="73C55C70"/>
    <w:rsid w:val="73D72FB0"/>
    <w:rsid w:val="747C50CE"/>
    <w:rsid w:val="74A80F0E"/>
    <w:rsid w:val="74C6104D"/>
    <w:rsid w:val="74CE2D80"/>
    <w:rsid w:val="74EB6C4E"/>
    <w:rsid w:val="750D15A3"/>
    <w:rsid w:val="7538558E"/>
    <w:rsid w:val="75446C81"/>
    <w:rsid w:val="759139A5"/>
    <w:rsid w:val="75B140AA"/>
    <w:rsid w:val="75EC5B9A"/>
    <w:rsid w:val="76024A59"/>
    <w:rsid w:val="761510B4"/>
    <w:rsid w:val="76650856"/>
    <w:rsid w:val="76694F57"/>
    <w:rsid w:val="76761C49"/>
    <w:rsid w:val="7679580E"/>
    <w:rsid w:val="76833DC4"/>
    <w:rsid w:val="769A231B"/>
    <w:rsid w:val="76D5779E"/>
    <w:rsid w:val="76D706D9"/>
    <w:rsid w:val="770716B7"/>
    <w:rsid w:val="77157F9F"/>
    <w:rsid w:val="77205042"/>
    <w:rsid w:val="772703B2"/>
    <w:rsid w:val="77535ACC"/>
    <w:rsid w:val="777030F9"/>
    <w:rsid w:val="77C37BE5"/>
    <w:rsid w:val="77F1102C"/>
    <w:rsid w:val="78BA3DE6"/>
    <w:rsid w:val="78D86D57"/>
    <w:rsid w:val="79120431"/>
    <w:rsid w:val="79275563"/>
    <w:rsid w:val="79530573"/>
    <w:rsid w:val="79671742"/>
    <w:rsid w:val="797E23BD"/>
    <w:rsid w:val="79D140C6"/>
    <w:rsid w:val="7A370149"/>
    <w:rsid w:val="7A3702D8"/>
    <w:rsid w:val="7A6411E5"/>
    <w:rsid w:val="7A70182E"/>
    <w:rsid w:val="7A837630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9714E9"/>
    <w:rsid w:val="7CB222EC"/>
    <w:rsid w:val="7CC5208B"/>
    <w:rsid w:val="7CD9422E"/>
    <w:rsid w:val="7D184854"/>
    <w:rsid w:val="7D1A64E4"/>
    <w:rsid w:val="7D2C61D6"/>
    <w:rsid w:val="7D346EA9"/>
    <w:rsid w:val="7D81383E"/>
    <w:rsid w:val="7DC412F9"/>
    <w:rsid w:val="7DD6393C"/>
    <w:rsid w:val="7E1D7E3F"/>
    <w:rsid w:val="7E240F7A"/>
    <w:rsid w:val="7E624DFD"/>
    <w:rsid w:val="7E78245B"/>
    <w:rsid w:val="7E7F0D71"/>
    <w:rsid w:val="7E8E1F31"/>
    <w:rsid w:val="7EB90B76"/>
    <w:rsid w:val="7F025DC9"/>
    <w:rsid w:val="7F2344CD"/>
    <w:rsid w:val="7F8536B0"/>
    <w:rsid w:val="7F9F3263"/>
    <w:rsid w:val="7FA14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5" Type="http://schemas.openxmlformats.org/officeDocument/2006/relationships/fontTable" Target="fontTable.xml"/><Relationship Id="rId194" Type="http://schemas.openxmlformats.org/officeDocument/2006/relationships/numbering" Target="numbering.xml"/><Relationship Id="rId193" Type="http://schemas.openxmlformats.org/officeDocument/2006/relationships/customXml" Target="../customXml/item1.xml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image" Target="media/image186.jpeg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jpe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10625</dc:creator>
  <cp:lastModifiedBy>10625</cp:lastModifiedBy>
  <dcterms:modified xsi:type="dcterms:W3CDTF">2021-02-05T08:13:46Z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